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b w:val="1"/>
          <w:bCs w:val="1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ustanoven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Smlouva o zprost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b w:val="1"/>
          <w:bCs w:val="1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 Spacing"/>
        <w:rPr>
          <w:rFonts w:ascii="Arial" w:cs="Arial" w:hAnsi="Arial" w:eastAsia="Arial"/>
          <w:outline w:val="0"/>
          <w:color w:val="404040"/>
          <w:sz w:val="20"/>
          <w:szCs w:val="20"/>
          <w:u w:color="404040"/>
          <w14:textFill>
            <w14:solidFill>
              <w14:srgbClr w14:val="404040"/>
            </w14:solidFill>
          </w14:textFill>
        </w:rPr>
      </w:pPr>
      <w:r>
        <w:rPr>
          <w:rFonts w:ascii="Arial" w:hAnsi="Arial"/>
          <w:outline w:val="0"/>
          <w:color w:val="404040"/>
          <w:sz w:val="20"/>
          <w:szCs w:val="20"/>
          <w:u w:color="404040"/>
          <w:rtl w:val="0"/>
          <w14:textFill>
            <w14:solidFill>
              <w14:srgbClr w14:val="404040"/>
            </w14:solidFill>
          </w14:textFill>
        </w:rPr>
        <w:t xml:space="preserve">1.0 - 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Provozovatelem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 xml:space="preserve">  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internetov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é 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 xml:space="preserve">galerie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Gearshop.sk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 xml:space="preserve"> je David V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á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vra, I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Č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:lang w:val="da-DK"/>
          <w14:textFill>
            <w14:solidFill>
              <w14:srgbClr w14:val="404040"/>
            </w14:solidFill>
          </w14:textFill>
        </w:rPr>
        <w:t>O: 04688465,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(neslo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 xml:space="preserve">ží 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jako po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š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tovn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 xml:space="preserve">í 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adresa),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: 1. m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á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je 535/50, Liberec, PS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Č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: 46007. S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í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dlo internetov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:lang w:val="fr-FR"/>
          <w14:textFill>
            <w14:solidFill>
              <w14:srgbClr w14:val="404040"/>
            </w14:solidFill>
          </w14:textFill>
        </w:rPr>
        <w:t xml:space="preserve">é 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galerie: 1. m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á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je 535/50, Liberec, PS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Č</w:t>
      </w:r>
      <w:r>
        <w:rPr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 xml:space="preserve">: 46007, 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Č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esk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 xml:space="preserve">á 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republika (d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á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 xml:space="preserve">le jen 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„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Provozovatel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1"/>
          <w:lang w:val="ar-SA" w:bidi="ar-SA"/>
          <w14:textFill>
            <w14:solidFill>
              <w14:srgbClr w14:val="404040"/>
            </w14:solidFill>
          </w14:textFill>
        </w:rPr>
        <w:t>“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). Kter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 xml:space="preserve">á 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zprost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ř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edkov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á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v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 xml:space="preserve">á 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z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á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jemc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ů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m (kupuj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í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c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í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m) obchody s prod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á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vaj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í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c</w:t>
      </w:r>
      <w:r>
        <w:rPr>
          <w:rFonts w:ascii="Arial" w:hAnsi="Arial" w:hint="default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í</w:t>
      </w:r>
      <w:r>
        <w:rPr>
          <w:rFonts w:ascii="Arial" w:hAnsi="Arial"/>
          <w:outline w:val="0"/>
          <w:color w:val="404040"/>
          <w:sz w:val="20"/>
          <w:szCs w:val="20"/>
          <w:u w:color="404040"/>
          <w:shd w:val="clear" w:color="auto" w:fill="ffffff"/>
          <w:rtl w:val="0"/>
          <w14:textFill>
            <w14:solidFill>
              <w14:srgbClr w14:val="404040"/>
            </w14:solidFill>
          </w14:textFill>
        </w:rPr>
        <w:t>m.</w:t>
      </w:r>
    </w:p>
    <w:p>
      <w:pPr>
        <w:pStyle w:val="List Paragraph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1.1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provozovatelem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galerie Gearshop.sk smlouvu 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edkovatelskou.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1.2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uveden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nky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upravuj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 mezi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a Dodavatelem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vymezuj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up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 a povinnosti 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edkovatele(Provozovatel) a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v internetov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galerii 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:lang w:val="en-US"/>
          <w14:textFill>
            <w14:solidFill>
              <w14:srgbClr w14:val="666666"/>
            </w14:solidFill>
          </w14:textFill>
        </w:rPr>
        <w:t>Gearshop.sk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. Ve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smluvn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vztahy jsou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eny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souladu 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dem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republiky.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ebitelem, nebo jen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ebitel, je osoba,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nejedn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mci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obchodn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nebo jin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podnikatelsk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é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innosti. Je-li smluvn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stranou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ebitel,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vztahy neupraven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mci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nek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ansk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kem (z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89/2012 Sb.) a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konem o ochran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ebitele(z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. 634/1992 Sb.).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nen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ebitelem, je podnikatel,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nakupuje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robky pro 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eby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podnik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Tento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se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nkami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rozsahu,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ho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ansk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kem (z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89/2012 Sb.).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1.3 Poskytovatel vyv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innost k tomu, aby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osoby (d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le jen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é“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nebo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í“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)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li mo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 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ednictv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internetov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galerie 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:lang w:val="en-US"/>
          <w14:textFill>
            <w14:solidFill>
              <w14:srgbClr w14:val="666666"/>
            </w14:solidFill>
          </w14:textFill>
        </w:rPr>
        <w:t>Gearshop.sk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 zakoupit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Dodavatel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 tak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é „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Prod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), tj.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s Dodavateli smlouvu 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le jen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).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Poskytovatelem formou 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zaplacen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smlouvu 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edkovatelskou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le jen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‚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1"/>
          <w14:textFill>
            <w14:solidFill>
              <w14:srgbClr w14:val="333333"/>
            </w14:solidFill>
          </w14:textFill>
        </w:rPr>
        <w:t>‘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). Po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Poskytovatel 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edkuje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Dodavatele jm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nem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ho a na jeho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1.4 Poskytovatel 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 od Dodavatel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zastupuje je v placen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ceny (d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le i jen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slu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). Slu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ba je poskytov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za 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nu. 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Poskytovatele je 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zahrnuta v 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1.5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uveden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nky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upravuj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 mezi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a Dodavatelem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vymezuj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up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 a povinnosti 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edkovatele (Provozovatele) a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v internetov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galerii 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:lang w:val="en-US"/>
          <w14:textFill>
            <w14:solidFill>
              <w14:srgbClr w14:val="666666"/>
            </w14:solidFill>
          </w14:textFill>
        </w:rPr>
        <w:t>Gearshop.sk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. Ve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smluvn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vztahy jsou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eny v souladu s 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dem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republiky..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ebitelem, nebo jen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ebitel, je osoba,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nejedn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mci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obchodn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nebo jin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podnikatelsk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é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innosti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1.6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ebitelem, nebo jen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ebitel, je ka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mimo 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mec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podnikatelsk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é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innosti nebo mimo 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mec samostatn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konu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povol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smlouvu s podnikatelem nebo s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jinak 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Je-li smluvn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stranou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ebitel,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vztahy neupraven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mci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nek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ansk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kem (z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89/2012 Sb.) a jeho zvl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ustanoven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o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vazc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ze smluv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se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ebitelem a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konem o ochran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 (z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634/1992 Sb.).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1.7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nen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ebitelem, je podnikatelem. Podnikatelem je ten, kdo samostatn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vykon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vlastn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 a odpov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dnost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nou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innost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ivnostensk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nebo obdobn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sobem se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rem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init tak soustavn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za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elem dosa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zisku. Za podnikatele je pova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mj. tak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osoba,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souvisej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vlastn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obchodn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nebo obdobnou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innost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samostatn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konu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povol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pop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osoba,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nem nebo na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 podnikatele. Vztahy mezi 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edkovatelem a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podnikatelem, se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nkami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rozsahu,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ho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obecn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ustanoven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ansk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 (z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89/2012 Sb.).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2. V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 zbo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objedn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vka, uzav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2.1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dle zam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obrazov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prezentov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 ve virtu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dce um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na webov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str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internetov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galerie 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:lang w:val="en-US"/>
          <w14:textFill>
            <w14:solidFill>
              <w14:srgbClr w14:val="666666"/>
            </w14:solidFill>
          </w14:textFill>
        </w:rPr>
        <w:t>Gearshop.sk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U ka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uveden jeho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zev, popis, cena a pop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dal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dopl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informace.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2.2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 (Kupuj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) prov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jeho vlo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m do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ko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ku. 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smlouvu s Poskytovatelem o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Dodavatele.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2.3. Po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vytvo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ednictv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elektronick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ty obdr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potvrzen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ijet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ozna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tu smlouvy, cenou a platebn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pokyny pro uhrazen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, plat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-li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evodem nebo vlo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na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 Poskytovatele. Okam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ikem doru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potvrzen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ijet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je smlouva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ena.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2.4 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k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rove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ň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stvrzuje,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se sezn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mil 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mito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nkami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 xml:space="preserve">, 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nimi souhlas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2.5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innost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je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na spln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odkl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nky. Odkl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nka je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hrada ceny v celkov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2.6 Smlouva je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jazyce.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smlouva je poskytovatelem archivov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na za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elem jej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spln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nen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nez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astn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stran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m.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3. Cena, zp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 platby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3.1 Cenou se pro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ely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chto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eobecn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nek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rozum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čá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stka, uveden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 ka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edstavuje sou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klady na 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mu.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Poskytovatel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mu negarantuje,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je cena kone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V 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hu doru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doj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k celn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projedn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Mo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 celn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projedn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postihnout pouze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v celkov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hodnot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550 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Poskytovatel se zavazuje kompenzovat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m(pouze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m) dodate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vznikl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klady - CLO, DPH a poplatek za celn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formou pouk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zky na dal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kup,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p. refundem.. Zahrani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dodavatel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nejsou pl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tci DPH, nelze tedy na od nich zakoupen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uplatnit odpo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 DPH.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3.2 Cena se hrad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bezhotovostn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evodem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tu nebo vkladem na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 poskytovatele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edem nebo jinou nab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zenou online platebn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metodou.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Cena se pova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uje za uhrazenou dnem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ips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é čá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stky na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et poskytovatele.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hradou ceny se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vka 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vaznou. 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mo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platit dob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rkou. Po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evzet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bude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nejd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 do 10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uhrazena platba za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 strany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ve prosp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prodejce/zprost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edkovatele. Platebn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a fakturu obdr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emailem,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zadal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formul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i.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evzet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silky na dob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rku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souhlas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uhrad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poplatek ve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79 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č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na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 prodejce/zprost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edkovatele. 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le, s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mluvn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strany se dohodly,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 se budou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dit Obchodn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kem a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ýš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poplatku za pozdn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hradu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0.05 % ceny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za ka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den prodlen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3.3 Na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rozhodnut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stavn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soudu Pl.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26/16 ze dne 12. 12. 2017 do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lo ke zru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povinnosti elektronick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evidence tr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 u 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eho e-shopu.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4. Dod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4.1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Dodavatel. Obvykl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doba je uvedena u ka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produktu zvl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ášť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V 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mci programu Garance spokojenosti mohou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ci 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dat o znovuzasl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refundaci kuponem nebo 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kdy nen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silka doru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ena do 60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ode dne 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Nejzaz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term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 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dle ust.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§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5 odst. 2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sm. b)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. 634/1992 Sb.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90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Obvykl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doba 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potvrzen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(resp. uhrazen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platby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edem)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1-5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Nejzaz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term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n 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silky ode dne potvrzen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(resp. uhrazen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platby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edem)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30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dodavatel v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to lh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nevyexpeduje, vyhrazuje si Provozovatel 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 od smlouvy odstoupit v souladu s ust. 8.5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chto obchodn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podm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nek.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5. Dal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ustanoven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5.1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roky z odpov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dnosti za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kodu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sobenou vadou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robku lze uplat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ovat u Dodavatele, nikoliv Poskytovatele.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5.2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vody nejsou standardn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ny s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robky, nebo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ť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Dodavatel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v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, Hong Kongu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Singapuru. Poskytovatel se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ak sna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vyj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t maxim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 a ke slo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 na po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 v elektronick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-li ho k dispozici. Pokud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 k dispozici nen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Poskytovatel se zavazuje poskytnout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takov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rady 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ednictv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servisu, aby mohl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robek bez probl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vat.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5.3 Poskytovatel se zavazuje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it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ztr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ty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po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kozen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silek se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rem od Dodavetele ke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a to ve prosp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ho tak, aby mu nevznikla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 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koda plynouc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 ud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losti.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5.4 Poskytovatel nenese odpov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dnost za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kodu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sobenou nespr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vnou manipulac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m.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6. Reklamace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6.1 Poskytovatel se zavazuje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 reklamace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zakoupen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od Dodavatele v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lh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30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Poskytovatel se 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le zavazuje,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ijme reklamaci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robku na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provozovn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v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R, aby nemusel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vynakl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dat vy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obvykl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finan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edky zas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reklamovan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robku Dodavateli do zahrani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Poskytovatel 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čí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reklamaci Dodavateli na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klady.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lh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ta se po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od data doru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robku na reklamaci na provozovnu Poskytovatele. Do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konn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lh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ty se nezapo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doba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epravy opraven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ho/nov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robku od Dodavatele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6.2 Poskytovatel je povinen vydat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ebiteli k jeho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semn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potvrzen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 tom, kdy byla reklamace uplatn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na, co je jej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obsahem a jak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 vy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reklamace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 po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aduje. Poskytovatel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rove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ň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informuje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 o datu a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sobu vy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reklamace Dodavatelem.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6.3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postupovat v souladu s reklama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dem, jinak hroz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zdr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nebo dokonce 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reklamace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t.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7. Z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nik a zm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smlouvy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7.1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ěď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ze strany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ed 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nikterak nedot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innosti poskytovatele uskute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edkovatelsk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do doby, 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Poskytovatel o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di dozv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l. Tzn. smlouvu nelze vypov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ěť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kdy bude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 od dodavatele. Upozor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ujeme,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o 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jsou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ny v 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em syst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dy s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zpo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7.2 Zjist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-li Poskytovatel dodate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objednan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Dodavatel na sklad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nab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dne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alternativn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(bude-li takov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dispozici) a nebude-li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odsouhlaseno, 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celkovou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stku na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 Kupuj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a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vku zru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8. Odstoupen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smlouvy a vr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8.1 Je-li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ebitelem ve smyslu ustanoven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§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419 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.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ku, je ze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kona opr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 odstoupit od smlouvy s Poskytovatelem a Dodavatelem bez uveden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bez jak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koliv sankce do 14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Lh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ta podle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ty prvn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ode dne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a jde-li o a) 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smlouvu, ode dne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evzet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b) smlouvu, jej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tem je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kolik druh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nebo 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kolika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ode dne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evzet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posledn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nebo c) smlouvu, jej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tem je pravideln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opakovan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vka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ode dne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evzet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. Pro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ely uplatn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 na odstoupen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smlouvy mus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 o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odstoupen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smlouvy prokazateln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informovat Poskytovatele a Dodavatele formou jednostrann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Vzorov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formul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ář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odstoupen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smlouvy bez uveden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vodu dle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lohy 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dy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363/2013 Sb., je k dispozici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e.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8.2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ijet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šť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uje Poskytovatel na provozovn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na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R, dopravu k Dodavateli zaji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šť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uje Poskytovatel na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klady. Dodavatel 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 14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odstoupen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smlouvy bez uveden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vodu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ebiteli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echny 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edky,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ijal (nikoli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ak 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ve 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sobem uveden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e).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ebitel v souladu s ust.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§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1832 odst. 1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ty druh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k.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89/2012 Sb. souhlas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mu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odstoupen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budou 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edky 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ceny formou kuponu na dal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kup. Tento souhlas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kdykoliv po vystaven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kuponu odvolat kliknut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na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slu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odkaz v emailu s kuponem, v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tu nebo 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informov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provozovatele 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ednictv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helpdesku, pokud 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kupon nevyu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il.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8.3 Pokud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vyu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ije platebn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metodu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rka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platba na fakturu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“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povinen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zaslat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adresu dodavatele do zahrani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.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je povinen poskytnout poskytovateli podac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slo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silky, na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ho bude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uplatn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 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dodavateli a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sledn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t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kovi. Poskytovatel ode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 platbu za zbo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t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kovi nejd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 do 14 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 zasl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sla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kem.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8.4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 slo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enkou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kovi na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Slovensk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repubilky bude vzhledem ke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kovi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 poplatek za platbu slo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enkou a 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z o tuto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stku pon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eno. Doporu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ujeme tedy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vracen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 volit metodu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evodu na bankovn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8.5 Poskytovatel i Dodavatel jsou opr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ni od smlouvy odstoupit z 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vodu chybn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uveden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 inzerovan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produkt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(nap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skladov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dostupnosti, ceny, aj.) a v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iteln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probl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vy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9. Ochrana osobn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9.1 Osobn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jsou uchov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ny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souladu 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platn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kony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republiky, zejm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se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konem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101/2000 Sb., o ochran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osobn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platn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Osobn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jsou 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zabezpe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eny proti zneu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vkou slu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by je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srozum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 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jeho osobn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poskytnut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Poskytovateli, budou 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ity pro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ely vy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 a nebudou poskytnuty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stran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vyjma Dodavatele a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epravn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spole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*.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9.2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 je sd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i 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galerie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kup,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ast v sout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i,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ihl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 odb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 novinek,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isp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 diskusi, 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servisu, vypln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m emailov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adresy v ko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 i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neodesl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vky,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ihl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k odb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 notifikac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prohl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aj.)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srozum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 se zas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informac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souvisej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se slu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bami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galerie </w:t>
      </w:r>
      <w:r>
        <w:rPr>
          <w:rFonts w:ascii="Arial" w:hAnsi="Arial"/>
          <w:outline w:val="0"/>
          <w:color w:val="666666"/>
          <w:sz w:val="18"/>
          <w:szCs w:val="18"/>
          <w:u w:color="666666"/>
          <w:shd w:val="clear" w:color="auto" w:fill="ffffff"/>
          <w:rtl w:val="0"/>
          <w:lang w:val="en-US"/>
          <w14:textFill>
            <w14:solidFill>
              <w14:srgbClr w14:val="666666"/>
            </w14:solidFill>
          </w14:textFill>
        </w:rPr>
        <w:t>Gearshop.sk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 a Dodavatel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elektronickou adresu 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ivatele uvedenou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i registraci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v objedn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vce a 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 je srozum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 se zas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obchodn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tuto adresu z 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vodu opr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jmu*.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9.3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Osobn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budou zpracov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ny maxim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 dobu 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a dal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maxim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10 let, pokud to vy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aduje 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povinnost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*.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9.4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 souhlas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zpracov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chto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osobn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: jm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no,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jmen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e-mailov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adresa, telefonn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slo, faktura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adresa, doru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ovac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adresa.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cs="Arial" w:hAnsi="Arial" w:eastAsia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br w:type="textWrapping"/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11. Pou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 zach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elektroodpadem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Informujeme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ky,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ekologick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likvidace 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ich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podle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kona o odpadech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185/2001 Sb. a Vyhl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ky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P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237/2002 Sb. je zaji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na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Smlouvou o zaji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spole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í”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mci kolektivn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syst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ASEKOL a. s. se 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dlem: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eskoslovensk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exilu 2062/8, 143 00 Praha 4. Seznam sb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 a jejich provozn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doba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telefonn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sel je uvedena na webov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str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www.asekol.cz.</w:t>
      </w:r>
      <w:r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Pokud se chcete zbavit 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nefunk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ho elektroza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 mo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 ho odevzdat i u posledn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prodejce,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konem danou povinnost 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ijmout, pokud si 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 koup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 nov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(re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im kus za kus).</w:t>
      </w:r>
      <w:r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V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nesm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nefunk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robek skon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 v komun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odpadu nebo jinde, proto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takov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 obsahovat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adu nebezpe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tek ale i vz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cn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materi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lze op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t.</w:t>
      </w:r>
      <w:r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Nefunk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elektroza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nedemontujte, mus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kompletn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isp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 ke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odb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 elektroza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  <w:br w:type="textWrapping"/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Vyslou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elektrospot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ebi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č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nepat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ří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 komun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odpadu. Kompletn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(nedemontovan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) 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eba odevzdat na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odb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ru.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bezplatn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tit elektroza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it-IT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ve sb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dvo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obce,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stem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odb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 kolektivn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syst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ASEKOL, nebo ve sb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dvo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obce, kde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 trval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bydli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v prodejn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kde kupuje nov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elektroza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(kus za kus) nebo v jin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odb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Odlo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m 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ho elektroza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spr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sto bude umo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 jeho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  <w:br w:type="textWrapping"/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zapojen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 procesu ekologick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nakl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jeho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sledkem je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zpracov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recyklace. Recykla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vek je zahrnut v cen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robku.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 firma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zodpov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dnost za sv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robky a za financov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jejich sb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 a ekologick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likvidace.</w:t>
      </w:r>
      <w:r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Upozorn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: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baterie a akumul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tory, nespr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vyhazovan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odpadem, mohou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naru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it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ivotn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. Po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ase se z nich uvol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kodliv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zejm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tzv.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kovy,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mohou zne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istit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du nebo spodn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povrchov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vody a maj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prokazateln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 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kodliv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vliv na lidsk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zdrav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Recyklac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kovov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tek obsa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v bateri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lze dos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hnout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znamn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energetick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 a materi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spor prim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surovin.Symbol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krtnut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popelnice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ete naj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 na 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ich bateri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ch, jejich obalech nebo na elektroza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baterie nebo akumul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tory obsahuj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Tento symbol vyjad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uje,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baterie nepat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ří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 odpadkov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ko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e, popelnice ani kontejneru s komun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odpadem. Vyhazov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bateri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do sb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dob ur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pro komun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odpad nebo do voln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rody je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no.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Recykla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poplatky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Cena v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robku zahrnuje 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klady na jeho ekologickou likvidaci autorizovan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syst</w:t>
      </w:r>
      <w:r>
        <w:rPr>
          <w:rFonts w:ascii="Arial" w:hAnsi="Arial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mem ASEKOL.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Specifick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ustanoven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 likvidaci pou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ch bateri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akumul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tor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firma,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uv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trh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republice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enosn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baterie a akumul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tory, si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 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mto dovoluje informovat o tom, 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zaji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šť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uje zp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odb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dod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van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enosn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ch bateri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akumul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 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prost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ednictv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opr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kolektivn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syst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ECOBAT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o zaji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spole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pln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akumul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tory a baterie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ete k ekologick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recyklaci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bezplatn</w:t>
      </w:r>
      <w:r>
        <w:rPr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 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odevzdat: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kter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mkoliv ve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ejn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odb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 pokud je va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ro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eba men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20 kg (seznam ve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ejn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m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 zp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odb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ru je zve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ejn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 na www.ecobat.cz),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im obchodn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stupc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m / distributor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m,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 spole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nosti ECOBAT s.r.o. pokud je Va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ro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eba 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20 kg (pro uzav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bezplatn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smlouvy pros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kontaktujte provozn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odd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spole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nosti ECOBAT s.r.o.).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 podrobn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informace pros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vyu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ijte n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sleduj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kontakt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Body"/>
        <w:shd w:val="clear" w:color="auto" w:fill="ffffff"/>
        <w:spacing w:after="24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ECOBAT s.r.o.</w:t>
      </w:r>
    </w:p>
    <w:p>
      <w:pPr>
        <w:pStyle w:val="Body"/>
        <w:shd w:val="clear" w:color="auto" w:fill="ffffff"/>
        <w:spacing w:after="0" w:line="240" w:lineRule="auto"/>
        <w:rPr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Soborsk</w:t>
      </w:r>
      <w:r>
        <w:rPr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1302, 160 00 Praha 6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"http://mapa.ecobat.cz/"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mapa.ecobat.cz</w:t>
      </w:r>
      <w:r>
        <w:rPr/>
        <w:fldChar w:fldCharType="end" w:fldLock="0"/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edpisy</w:t>
      </w:r>
      <w:r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  <w:br w:type="textWrapping"/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rnice Evropsk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unie</w:t>
      </w:r>
    </w:p>
    <w:p>
      <w:pPr>
        <w:pStyle w:val="Body"/>
        <w:numPr>
          <w:ilvl w:val="0"/>
          <w:numId w:val="8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rnice Evropsk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ho parlamentu a Rady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2002/96/EC o odpadn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elektrick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a elektronick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za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(anglicky/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esky)</w:t>
      </w:r>
    </w:p>
    <w:p>
      <w:pPr>
        <w:pStyle w:val="Body"/>
        <w:numPr>
          <w:ilvl w:val="0"/>
          <w:numId w:val="8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rnice Evropsk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ho parlamentu a Rady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2002/95/EC o omezen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aplikac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jist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nebezpe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tek v elektrick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a elektronick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za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(anglicky/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esky)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kon o odpadech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185/2001 Sb., ve zn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pozd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edpis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vyhl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ka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352/2005 Sb.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Vyhl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ka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352/2005 Sb. o nakl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elektroza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a elektroodpadem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Upozorn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baterie a akumul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tory, nespr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vyhazovan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ěž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odpadem, mohou v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áž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naru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it 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ivotn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prost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. Po 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ase se z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nich uvol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kodliv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zejm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tzv. t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ěž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kovy, kter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mohou zne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istit p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du nebo spodn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povrchov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vody a maj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prokazateln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 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kodliv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vliv na lidsk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zdrav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Recyklac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kovov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l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tek obsa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v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bateri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lze dos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hnout v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znamn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energetick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 a materi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lov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spor prim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surovin.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Symbol p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krtnut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popelnice m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ete naj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p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 na na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ich bateri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ch, jejich obalech nebo na elektroza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ch, kter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baterie nebo akumul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tory obsahuj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Tento symbol vyjad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uje, 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baterie nepat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ří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 odpadkov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ko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e, popelnice ani kontejneru s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komun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odpadem. Vyhazov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bateri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do sb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dob ur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pro komun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odpad nebo do voln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rody je p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sn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zak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Style w:val="None"/>
          <w:rFonts w:ascii="Arial" w:hAnsi="Arial" w:hint="default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no.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12. Z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sady pou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soubor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 d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provozovateli pou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kupn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galerie souhlas se zpracov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m tzv. "cookies",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usnad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ň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uje poskytov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slu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eb informa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spole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nosti, v souladu s ustanoven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m Sm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rnice 95/46/ES o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elu "cookies"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podobn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stroj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Je zaji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no, aby 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byly zn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my informace, 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ukl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 koncov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za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je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  <w:br w:type="textWrapping"/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nost odm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tnout, aby "cookies" nebo podobn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stroje byly ukl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ny do jejich koncov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za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nap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m,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spust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ve sv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prohl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funkcionalitu anonymn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prohl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12.1 Podm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nky pro pou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cookies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Co je to soubor cookie?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Soubory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cookies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“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jsou mal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textov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soubory, 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ukl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do 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eho koncov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za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jeho pam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ti. Tyto soubory na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emu webu umo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žň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zaznamenat informace o 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nastaven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eho prohl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e, jazyk, 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preferujete a dal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informace. 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 na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ich str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nek tak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b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mnohem rychlej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 odpov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im z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m. Bez soubor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cookies by proch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eho webu bylo mnohem slo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Tyto soubory 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mimo jin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izp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sobit na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nab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dku pr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im pot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a vyu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vat slu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bu Google Analytics. Obecn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informace o souborech cookie naleznete nap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"https://cs.wikipedia.org/wiki/HTTP_cookie"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zde</w:t>
      </w:r>
      <w:r>
        <w:rPr/>
        <w:fldChar w:fldCharType="end" w:fldLock="0"/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(https://cs.wikipedia.org/wiki/HTTP_cookie)</w:t>
      </w:r>
      <w:r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cookie soubor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nutn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neznamen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poskytujete 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osobn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daje, av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ak v 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kdy 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osobn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poskytnete (nap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z d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vodu, abychom 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mohli dodat objednan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robky),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doj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k propojen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ich osobn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informacemi obsa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v souborech cookies, 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em pouze za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elem zkvalitn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nab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dky, 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tak bude 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 odpov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dat 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im individu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pot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m. 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osobn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samoz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ejm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 za pou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nejmodern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technologi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a dal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osob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firm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je sd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lujeme pouze v nezbytn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nutn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rozsahu. V 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padech 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ale poskytnut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ich osobn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ch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ukl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dat z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kon.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Mohu ukl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soubor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cookies do m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za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jak zabr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nit?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čí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vat 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ý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 b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internetov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prohl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čů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(nap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Internet Explorer, Safari, Firefox, Chrome) se zapnutou funkc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anonymn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prohl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zabr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ukl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 nav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webech, pop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si v prohl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ete ukl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cookies zcela zak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zat. Pokud 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ak zak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ete i zpracov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technick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 a funk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 cookies, znemo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 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fungov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funkc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m, 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pom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Zpracov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analytick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 cookies z na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ší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strany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ete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snadno pod kontrolou, pokud budete pou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"https://tools.google.com/dlpage/gaoptout"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tento p</w:t>
      </w:r>
      <w:r>
        <w:rPr>
          <w:rStyle w:val="Hyperlink.0"/>
          <w:rtl w:val="0"/>
        </w:rPr>
        <w:t>ří</w:t>
      </w:r>
      <w:r>
        <w:rPr>
          <w:rStyle w:val="Hyperlink.0"/>
          <w:rtl w:val="0"/>
        </w:rPr>
        <w:t>davn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>program od Googlu</w:t>
      </w:r>
      <w:r>
        <w:rPr/>
        <w:fldChar w:fldCharType="end" w:fldLock="0"/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(lze spustit pouze z po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e). Vypnut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analytick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 cookies 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nicm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bohu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el podstatn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 zlep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eho internetov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obchodu.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Pokud vyu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cookies a 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ich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reklamn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m a soci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nevypnete nastaven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eho webov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prohl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a po na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em upozorn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kliknete na jak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koli odkaz na na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em webu nebo kliknete na tla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tko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Rozum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je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sou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upozorn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budeme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t za to,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s vyu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chto cookies a 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ich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reklamn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m a soci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souhlas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te. Sv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 souhlas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ete kdykoli odvolat vypnut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vyu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cookies v nastaven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eho webov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prohl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e.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Mohu 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jak zjistit, jak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osobn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 ú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daje o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osob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Provozovatel? Mohu zkontrolovat jejich spr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vnost? Mohu odvolat souhlas s jejich zpracov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zh-TW" w:eastAsia="zh-TW"/>
          <w14:textFill>
            <w14:solidFill>
              <w14:srgbClr w14:val="333333"/>
            </w14:solidFill>
          </w14:textFill>
        </w:rPr>
        <w:t>m?</w:t>
      </w:r>
      <w:r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Ano, sta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kdy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se na 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s obr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 prost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ednictv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z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kaznick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ho servisu.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Jak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soubory cookie pou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me: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Soubory cookie pou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>van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na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ich str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lze z hlediska jejich trvanlivosti rozd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lit na dva z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typy. Kr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tkodob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tzv.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session cookie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“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jsou pouze do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asn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 z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ulo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eny ve 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em prohl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 pouze do 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doby, ne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ž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prohl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č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zav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ete, a dlouhodob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tzv.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persistent cookie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ulo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eny ve 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em za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mnohem d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 nebo dokud je ru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neodstran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te (doba ponech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soubor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 ve 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em za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vis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nastaven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samotn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 a nastaven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eho prohl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e).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 hlediska funkce, kterou jednotliv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 pln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lze cookie rozd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lit na:</w:t>
      </w:r>
    </w:p>
    <w:p>
      <w:pPr>
        <w:pStyle w:val="Body"/>
        <w:numPr>
          <w:ilvl w:val="0"/>
          <w:numId w:val="10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konverzn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m umo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žň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uj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analyzovat 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 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prodejn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kan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</w:p>
    <w:p>
      <w:pPr>
        <w:pStyle w:val="Body"/>
        <w:numPr>
          <w:ilvl w:val="0"/>
          <w:numId w:val="10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trackingov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 kombinaci s konverzn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pom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analyzovat 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kon 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prodejn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kan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</w:p>
    <w:p>
      <w:pPr>
        <w:pStyle w:val="Body"/>
        <w:numPr>
          <w:ilvl w:val="0"/>
          <w:numId w:val="10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remarketingov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 pro personalizaci obsahu reklam a jejich spr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mu zac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</w:p>
    <w:p>
      <w:pPr>
        <w:pStyle w:val="Body"/>
        <w:numPr>
          <w:ilvl w:val="0"/>
          <w:numId w:val="10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analytick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pom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haj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it 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ivatelsk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pohodl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eho webu 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m,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pochop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me, jak jej 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ivatel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pou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</w:p>
    <w:p>
      <w:pPr>
        <w:pStyle w:val="Body"/>
        <w:numPr>
          <w:ilvl w:val="0"/>
          <w:numId w:val="10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s-ES_tradnl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esenci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ln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, 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jsou d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le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pro z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funk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nost webu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soubory cookie mohou shroma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žď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ovat informace, 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jsou 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sledn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vyu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ity 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stranami a 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 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mo podporuj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reklamn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aktivity (tzv.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cookie 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stran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). Nap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klad informace o produktech kupovan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ky na na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ich str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mohou b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zobrazeny reklamn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agenturou, abychom mohli l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pe uzp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sobit zobrazen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internetov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reklamn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 banner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zobrazovan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ch webov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str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ch. Podle 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chto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daj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 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ak nelze identifikovat.</w:t>
      </w:r>
    </w:p>
    <w:p>
      <w:pPr>
        <w:pStyle w:val="Body"/>
        <w:shd w:val="clear" w:color="auto" w:fill="ffffff"/>
        <w:spacing w:after="24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na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ich str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vyu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me 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sleduj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soubory cookie(Vydavatel, Typ, Trvanlivost):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AdWords Tracking, Remarketing, 90 dn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Facebook, Tracking, Konverzn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, persistent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Google Analytics(_ga, cid, utmv, utmz, utma, utmb, utmc), Analytical, Tracking, persistent,6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,persistent,6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ě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,persistent,persistent,session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de-DE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Heureka, Tracking, Konverzn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, persistent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asid, Essential,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 se li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https_enabled, Essential,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 se li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s_pers_c6, Essential,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 se li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s_pers_c5, Essential,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 se li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ngEnabled, Essential,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 se li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php,phtml,php3, Essential,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 se li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recently_viewed, Essential,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s-ES_tradnl"/>
          <w14:textFill>
            <w14:solidFill>
              <w14:srgbClr w14:val="333333"/>
            </w14:solidFill>
          </w14:textFill>
        </w:rPr>
        <w:t>e se li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it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:lang w:val="en-US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Sklik, Tracking, Remarketing, 30 dn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a-DK"/>
          <w14:textFill>
            <w14:solidFill>
              <w14:srgbClr w14:val="333333"/>
            </w14:solidFill>
          </w14:textFill>
        </w:rPr>
        <w:t>,max 540 dn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Arial" w:hAnsi="Arial"/>
          <w:outline w:val="0"/>
          <w:color w:val="333333"/>
          <w:sz w:val="18"/>
          <w:szCs w:val="18"/>
          <w:rtl w:val="0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Zbo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, Tracking, Konverzn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, persistent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13. 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spor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</w:t>
      </w:r>
    </w:p>
    <w:p>
      <w:pPr>
        <w:pStyle w:val="Body"/>
        <w:shd w:val="clear" w:color="auto" w:fill="ffffff"/>
        <w:spacing w:after="0" w:line="240" w:lineRule="auto"/>
        <w:rPr>
          <w:rStyle w:val="None"/>
          <w:rFonts w:ascii="Arial" w:cs="Arial" w:hAnsi="Arial" w:eastAsia="Arial"/>
          <w:outline w:val="0"/>
          <w:color w:val="333333"/>
          <w:sz w:val="18"/>
          <w:szCs w:val="18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Vz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jemn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spory mezi Kupuj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a Poskytovatelem/Dodavatelem mohou b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t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eny p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 obecn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mi soudy nebo mimosoudn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m spot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ebitelsk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ý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ch spor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(ADR) prost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ednictv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m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esk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obchodn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inspekce, v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ce informac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najdete na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"http://coi.cz/"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www.coi.cz</w:t>
      </w:r>
      <w:r>
        <w:rPr/>
        <w:fldChar w:fldCharType="end" w:fldLock="0"/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Body"/>
        <w:shd w:val="clear" w:color="auto" w:fill="ffffff"/>
        <w:spacing w:after="0" w:line="240" w:lineRule="auto"/>
      </w:pP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Spot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ebitel m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ůž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 vyu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ží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t rovn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ěž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platformu pro 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en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spor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ů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online, kter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á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je z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ří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zena Evropskou komis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na adrese</w:t>
      </w:r>
      <w:r>
        <w:rPr>
          <w:rStyle w:val="None"/>
          <w:rFonts w:ascii="Arial" w:hAnsi="Arial" w:hint="default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"http://ec.europa.eu/consumers/odr/"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http://ec.europa.eu/consumers/odr/</w:t>
      </w:r>
      <w:r>
        <w:rPr/>
        <w:fldChar w:fldCharType="end" w:fldLock="0"/>
      </w:r>
      <w:r>
        <w:rPr>
          <w:rStyle w:val="None"/>
          <w:rFonts w:ascii="Arial" w:hAnsi="Arial"/>
          <w:outline w:val="0"/>
          <w:color w:val="333333"/>
          <w:sz w:val="18"/>
          <w:szCs w:val="18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33333"/>
      <w:sz w:val="18"/>
      <w:szCs w:val="18"/>
      <w:u w:val="single" w:color="333333"/>
      <w14:textFill>
        <w14:solidFill>
          <w14:srgbClr w14:val="333333"/>
        </w14:solidFill>
      </w14:textFill>
    </w:r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